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FA5E2B" w:rsidRPr="00FA5E2B" w:rsidTr="00FA5E2B">
        <w:tc>
          <w:tcPr>
            <w:tcW w:w="0" w:type="auto"/>
            <w:vAlign w:val="center"/>
            <w:hideMark/>
          </w:tcPr>
          <w:p w:rsidR="00EE2A58" w:rsidRDefault="00EE2A58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EE2A58" w:rsidRDefault="00731464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31464">
              <w:rPr>
                <w:rFonts w:ascii="宋体" w:cs="宋体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08pt;height:37.1pt" fillcolor="red" strokecolor="red">
                  <v:shadow color="#868686"/>
                  <v:textpath style="font-family:&quot;宋体&quot;;font-size:32pt;font-weight:bold;v-text-kern:t" trim="t" fitpath="t" string="扬州市职业大学思想政治工作研究会"/>
                </v:shape>
              </w:pict>
            </w:r>
          </w:p>
          <w:p w:rsidR="00EE2A58" w:rsidRDefault="00EE2A58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EE2A58" w:rsidRDefault="00EE2A58" w:rsidP="00EE2A58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扬职大思研会</w:t>
            </w:r>
            <w:r>
              <w:rPr>
                <w:rFonts w:ascii="宋体" w:hAnsi="宋体" w:cs="宋体"/>
                <w:sz w:val="28"/>
                <w:szCs w:val="28"/>
              </w:rPr>
              <w:t>[201</w:t>
            </w:r>
            <w:r w:rsidR="00803CE5"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/>
                <w:sz w:val="28"/>
                <w:szCs w:val="28"/>
              </w:rPr>
              <w:t>]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803CE5">
              <w:rPr>
                <w:rFonts w:ascii="宋体" w:hAnsi="宋体" w:cs="宋体" w:hint="eastAsia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sz w:val="28"/>
                <w:szCs w:val="28"/>
              </w:rPr>
              <w:t>号</w:t>
            </w:r>
          </w:p>
          <w:p w:rsidR="00EE2A58" w:rsidRDefault="00EE2A58" w:rsidP="00EE2A58">
            <w:pPr>
              <w:rPr>
                <w:rFonts w:ascii="宋体" w:hAnsi="宋体" w:cs="宋体"/>
                <w:b/>
                <w:bCs/>
                <w:color w:val="FF0000"/>
                <w:sz w:val="18"/>
                <w:szCs w:val="18"/>
                <w:u w:val="thick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18"/>
                <w:szCs w:val="18"/>
                <w:u w:val="thick"/>
              </w:rPr>
              <w:t xml:space="preserve">                                                                                             </w:t>
            </w:r>
          </w:p>
          <w:p w:rsidR="00EE2A58" w:rsidRPr="00DA5712" w:rsidRDefault="00EE2A58" w:rsidP="00EE2A58">
            <w:pPr>
              <w:spacing w:line="30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FA5E2B" w:rsidRPr="003A342F" w:rsidRDefault="00FA5E2B" w:rsidP="00EE2A58">
            <w:pPr>
              <w:widowControl/>
              <w:spacing w:before="175" w:line="300" w:lineRule="exact"/>
              <w:jc w:val="center"/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</w:pP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关于201</w:t>
            </w:r>
            <w:r w:rsidR="00803CE5"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8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年扬州市职业大学</w:t>
            </w:r>
          </w:p>
          <w:p w:rsidR="00FA5E2B" w:rsidRPr="003A342F" w:rsidRDefault="00FA5E2B" w:rsidP="00EE2A58">
            <w:pPr>
              <w:widowControl/>
              <w:spacing w:before="175" w:line="400" w:lineRule="exact"/>
              <w:jc w:val="center"/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</w:pP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思想政治工作</w:t>
            </w:r>
            <w:r w:rsidR="0016545B"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研究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课题</w:t>
            </w:r>
            <w:r w:rsidR="0016545B"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立项</w:t>
            </w:r>
            <w:r w:rsidRPr="003A342F">
              <w:rPr>
                <w:rFonts w:ascii="方正小标宋简体" w:eastAsia="方正小标宋简体" w:hAnsi="黑体" w:cs="Arial" w:hint="eastAsia"/>
                <w:color w:val="010101"/>
                <w:kern w:val="0"/>
                <w:sz w:val="44"/>
                <w:szCs w:val="44"/>
              </w:rPr>
              <w:t>的通知</w:t>
            </w:r>
          </w:p>
          <w:p w:rsidR="00FA5E2B" w:rsidRPr="00FA5E2B" w:rsidRDefault="00FA5E2B" w:rsidP="00EE2A58">
            <w:pPr>
              <w:widowControl/>
              <w:spacing w:before="175" w:line="300" w:lineRule="exact"/>
              <w:jc w:val="center"/>
              <w:rPr>
                <w:rFonts w:ascii="微软雅黑" w:eastAsia="微软雅黑" w:hAnsi="微软雅黑" w:cs="Arial"/>
                <w:color w:val="010101"/>
                <w:kern w:val="0"/>
                <w:sz w:val="11"/>
                <w:szCs w:val="11"/>
              </w:rPr>
            </w:pPr>
            <w:r w:rsidRPr="00FA5E2B">
              <w:rPr>
                <w:rFonts w:ascii="微软雅黑" w:eastAsia="微软雅黑" w:hAnsi="微软雅黑" w:cs="Arial" w:hint="eastAsia"/>
                <w:color w:val="010101"/>
                <w:kern w:val="0"/>
                <w:sz w:val="11"/>
                <w:szCs w:val="11"/>
              </w:rPr>
              <w:t> </w:t>
            </w:r>
          </w:p>
        </w:tc>
      </w:tr>
      <w:tr w:rsidR="00FA5E2B" w:rsidRPr="003A342F" w:rsidTr="00FA5E2B">
        <w:tc>
          <w:tcPr>
            <w:tcW w:w="0" w:type="auto"/>
            <w:vAlign w:val="center"/>
            <w:hideMark/>
          </w:tcPr>
          <w:p w:rsidR="00FA5E2B" w:rsidRPr="003A342F" w:rsidRDefault="00FA5E2B" w:rsidP="0009461C">
            <w:pPr>
              <w:widowControl/>
              <w:spacing w:line="460" w:lineRule="exact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各党总支（支属党支部）</w:t>
            </w:r>
            <w:r w:rsidR="00397E4A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、各会员</w:t>
            </w: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：</w:t>
            </w:r>
          </w:p>
          <w:p w:rsidR="00FA5E2B" w:rsidRPr="003A342F" w:rsidRDefault="00870504" w:rsidP="0009461C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经各</w:t>
            </w:r>
            <w:r w:rsidR="005538C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单位（部门）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推荐，专家评审，确定《</w:t>
            </w:r>
            <w:r w:rsidR="00BF2536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当前大学生马克思主义认知和信仰若干问题研究——基于对扬州7所高校的实证分析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》等20个课题为201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8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年学校思想政治工作</w:t>
            </w:r>
            <w:r w:rsidR="0016545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理论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研究立项课题（名单见附件）。为加强对立项课题的管理，提高研究质量，现就有关事项通知如下：</w:t>
            </w:r>
          </w:p>
          <w:p w:rsidR="00FA5E2B" w:rsidRPr="003A342F" w:rsidRDefault="008E13CD" w:rsidP="00803CE5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一、课题的研究期限为1-2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年。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研究期限满一年即可申请结项。最终结项时间为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20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20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</w:t>
            </w:r>
            <w:r w:rsidR="00870504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10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月。</w:t>
            </w:r>
          </w:p>
          <w:p w:rsidR="00FA5E2B" w:rsidRPr="003A342F" w:rsidRDefault="008E13CD" w:rsidP="00803CE5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二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、课题结项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需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上报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的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材料。各课题组须填写《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扬州市职业大学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思想政治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工作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研究课题结题报告书》，并与论文、研究报告</w:t>
            </w:r>
            <w:r w:rsidR="00F71277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及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其他成果复印件</w:t>
            </w:r>
            <w:r w:rsidR="00F71277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（一式两份）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上报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党委宣传部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。</w:t>
            </w:r>
          </w:p>
          <w:p w:rsidR="00FA5E2B" w:rsidRPr="003A342F" w:rsidRDefault="008E13CD" w:rsidP="0009461C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三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、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对立项的思想政治工作课题给予经费资助，重点课题为2000元，一般课题为1000元。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课题经费的使用与管理须按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学校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有关文件规定执行。</w:t>
            </w:r>
          </w:p>
          <w:p w:rsidR="00FA5E2B" w:rsidRPr="003A342F" w:rsidRDefault="008E13CD" w:rsidP="00803CE5">
            <w:pPr>
              <w:widowControl/>
              <w:spacing w:line="460" w:lineRule="exact"/>
              <w:ind w:firstLine="375"/>
              <w:jc w:val="left"/>
              <w:rPr>
                <w:rFonts w:ascii="仿宋" w:eastAsia="仿宋" w:hAnsi="仿宋" w:cs="Arial"/>
                <w:color w:val="010101"/>
                <w:kern w:val="0"/>
                <w:sz w:val="32"/>
                <w:szCs w:val="32"/>
              </w:rPr>
            </w:pPr>
            <w:r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 xml:space="preserve"> 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附件: 201</w:t>
            </w:r>
            <w:r w:rsidR="00803CE5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8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年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扬州市职业大学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思想政治</w:t>
            </w:r>
            <w:r w:rsidR="000C4C0C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工作</w:t>
            </w:r>
            <w:r w:rsidR="00B866A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研究</w:t>
            </w:r>
            <w:r w:rsidR="00FA5E2B" w:rsidRPr="003A342F">
              <w:rPr>
                <w:rFonts w:ascii="仿宋" w:eastAsia="仿宋" w:hAnsi="仿宋" w:cs="Arial" w:hint="eastAsia"/>
                <w:color w:val="010101"/>
                <w:kern w:val="0"/>
                <w:sz w:val="32"/>
                <w:szCs w:val="32"/>
              </w:rPr>
              <w:t>课题立项名单</w:t>
            </w:r>
          </w:p>
        </w:tc>
      </w:tr>
    </w:tbl>
    <w:p w:rsidR="00EE2A58" w:rsidRPr="003A342F" w:rsidRDefault="00EE2A58" w:rsidP="0009461C">
      <w:pPr>
        <w:spacing w:line="460" w:lineRule="exact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</w:p>
    <w:p w:rsidR="00F71277" w:rsidRPr="003A342F" w:rsidRDefault="00F71277" w:rsidP="0009461C">
      <w:pPr>
        <w:spacing w:line="460" w:lineRule="exact"/>
        <w:jc w:val="righ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201</w:t>
      </w:r>
      <w:r w:rsidR="00803CE5"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8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年</w:t>
      </w:r>
      <w:r w:rsidR="00803CE5"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12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月</w:t>
      </w:r>
      <w:r w:rsidR="00803CE5"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25</w:t>
      </w: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日</w:t>
      </w:r>
    </w:p>
    <w:p w:rsidR="0009461C" w:rsidRPr="003A342F" w:rsidRDefault="00B866AB" w:rsidP="0009461C">
      <w:pPr>
        <w:spacing w:line="460" w:lineRule="exact"/>
        <w:jc w:val="left"/>
        <w:rPr>
          <w:rFonts w:ascii="仿宋" w:eastAsia="仿宋" w:hAnsi="仿宋" w:cs="Arial"/>
          <w:color w:val="010101"/>
          <w:kern w:val="0"/>
          <w:sz w:val="32"/>
          <w:szCs w:val="32"/>
        </w:rPr>
      </w:pPr>
      <w:r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抄</w:t>
      </w:r>
      <w:r w:rsidR="0009461C" w:rsidRPr="003A342F">
        <w:rPr>
          <w:rFonts w:ascii="仿宋" w:eastAsia="仿宋" w:hAnsi="仿宋" w:cs="Arial" w:hint="eastAsia"/>
          <w:color w:val="010101"/>
          <w:kern w:val="0"/>
          <w:sz w:val="32"/>
          <w:szCs w:val="32"/>
        </w:rPr>
        <w:t>报：校党委</w:t>
      </w:r>
    </w:p>
    <w:p w:rsidR="00142E7E" w:rsidRDefault="00142E7E" w:rsidP="00142E7E">
      <w:pPr>
        <w:jc w:val="left"/>
        <w:rPr>
          <w:rFonts w:ascii="仿宋" w:eastAsia="仿宋" w:hAnsi="仿宋" w:cs="Arial"/>
          <w:color w:val="010101"/>
          <w:kern w:val="0"/>
          <w:sz w:val="28"/>
          <w:szCs w:val="28"/>
        </w:rPr>
      </w:pPr>
      <w:r w:rsidRPr="00F71277">
        <w:rPr>
          <w:rFonts w:ascii="仿宋" w:eastAsia="仿宋" w:hAnsi="仿宋" w:cs="Arial" w:hint="eastAsia"/>
          <w:color w:val="010101"/>
          <w:kern w:val="0"/>
          <w:sz w:val="28"/>
          <w:szCs w:val="28"/>
        </w:rPr>
        <w:lastRenderedPageBreak/>
        <w:t>附件:</w:t>
      </w:r>
    </w:p>
    <w:p w:rsidR="00142E7E" w:rsidRPr="002C5D7D" w:rsidRDefault="00142E7E" w:rsidP="00142E7E">
      <w:pPr>
        <w:jc w:val="center"/>
        <w:rPr>
          <w:rFonts w:ascii="黑体" w:eastAsia="黑体" w:hAnsi="黑体" w:cs="Arial"/>
          <w:color w:val="010101"/>
          <w:kern w:val="0"/>
          <w:sz w:val="30"/>
          <w:szCs w:val="30"/>
        </w:rPr>
      </w:pP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201</w:t>
      </w:r>
      <w:r w:rsidR="00803CE5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8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年扬州市职业大学思想政治工作</w:t>
      </w:r>
      <w:r w:rsidR="00B866AB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研究</w:t>
      </w:r>
      <w:r w:rsidRPr="002C5D7D">
        <w:rPr>
          <w:rFonts w:ascii="黑体" w:eastAsia="黑体" w:hAnsi="黑体" w:cs="Arial" w:hint="eastAsia"/>
          <w:color w:val="010101"/>
          <w:kern w:val="0"/>
          <w:sz w:val="30"/>
          <w:szCs w:val="30"/>
        </w:rPr>
        <w:t>课题立项名单</w:t>
      </w:r>
    </w:p>
    <w:tbl>
      <w:tblPr>
        <w:tblW w:w="8514" w:type="dxa"/>
        <w:tblInd w:w="99" w:type="dxa"/>
        <w:tblLook w:val="04A0"/>
      </w:tblPr>
      <w:tblGrid>
        <w:gridCol w:w="1161"/>
        <w:gridCol w:w="4944"/>
        <w:gridCol w:w="1134"/>
        <w:gridCol w:w="1275"/>
      </w:tblGrid>
      <w:tr w:rsidR="0016545B" w:rsidRPr="008E13CD" w:rsidTr="00203C7E">
        <w:trPr>
          <w:trHeight w:val="5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16545B" w:rsidP="008E13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hint="eastAsia"/>
                <w:b/>
                <w:color w:val="000000"/>
                <w:szCs w:val="21"/>
                <w:shd w:val="clear" w:color="auto" w:fill="FFFFFF"/>
              </w:rPr>
              <w:t>立项编号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16545B" w:rsidP="008E13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课 题 名 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16545B" w:rsidP="008E13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16545B" w:rsidP="008E13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  位</w:t>
            </w:r>
          </w:p>
        </w:tc>
      </w:tr>
      <w:tr w:rsidR="00526711" w:rsidRPr="008E13CD" w:rsidTr="008E13CD">
        <w:trPr>
          <w:trHeight w:val="341"/>
        </w:trPr>
        <w:tc>
          <w:tcPr>
            <w:tcW w:w="8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E13C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 xml:space="preserve">  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重点</w:t>
            </w:r>
            <w:r w:rsidRPr="008E1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课题（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  <w:r w:rsidRPr="008E13CD">
              <w:rPr>
                <w:rFonts w:ascii="仿宋" w:eastAsia="仿宋" w:hAnsi="仿宋" w:cs="宋体"/>
                <w:color w:val="000000"/>
                <w:kern w:val="0"/>
                <w:szCs w:val="21"/>
              </w:rPr>
              <w:t>项）</w:t>
            </w:r>
          </w:p>
        </w:tc>
      </w:tr>
      <w:tr w:rsidR="0016545B" w:rsidRPr="008E13CD" w:rsidTr="00203C7E">
        <w:trPr>
          <w:trHeight w:val="644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当前大学生马克思主义认知和信仰若干问题研究——基于对扬州7所高校的实证分析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唐开鹏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办公室</w:t>
            </w:r>
          </w:p>
        </w:tc>
      </w:tr>
      <w:tr w:rsidR="0016545B" w:rsidRPr="008E13CD" w:rsidTr="00203C7E">
        <w:trPr>
          <w:trHeight w:val="40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803CE5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扬州地域文化应用于校园文化特色化建设路径研究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梁孝梅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宣传部</w:t>
            </w:r>
          </w:p>
        </w:tc>
      </w:tr>
      <w:tr w:rsidR="0016545B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BF2536" w:rsidP="00803CE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基于供给侧改革理念改进少数民族学生思想政治教育方法的研究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翟星红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师范学院</w:t>
            </w:r>
          </w:p>
        </w:tc>
      </w:tr>
      <w:tr w:rsidR="0016545B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思政教育融入高职专业课教学的路径研究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魏少婷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203C7E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电气与汽车工程学院</w:t>
            </w:r>
          </w:p>
        </w:tc>
      </w:tr>
      <w:tr w:rsidR="0016545B" w:rsidRPr="00203C7E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新时代高校思想政治理论课课堂教学、实践教学和网络教学整体性研究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  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BF2536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526711" w:rsidRPr="008E13CD" w:rsidTr="00203C7E">
        <w:trPr>
          <w:trHeight w:val="412"/>
        </w:trPr>
        <w:tc>
          <w:tcPr>
            <w:tcW w:w="8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526711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一般课题（15项）</w:t>
            </w:r>
          </w:p>
        </w:tc>
      </w:tr>
      <w:tr w:rsidR="0016545B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45B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现代学徒制教学改革模式下学生思想政治教育模式初探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朱泉雯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5B" w:rsidRPr="00203C7E" w:rsidRDefault="00BF2536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</w:tr>
      <w:tr w:rsidR="00526711" w:rsidRPr="008E13CD" w:rsidTr="00203C7E">
        <w:trPr>
          <w:trHeight w:val="397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高职院校思想政治工作质量评价体系研究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  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70"/>
                <w:kern w:val="0"/>
                <w:szCs w:val="21"/>
              </w:rPr>
            </w:pPr>
            <w:r w:rsidRPr="00870504"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经济贸易学院</w:t>
            </w:r>
          </w:p>
        </w:tc>
      </w:tr>
      <w:tr w:rsidR="00526711" w:rsidRPr="008E13CD" w:rsidTr="00203C7E">
        <w:trPr>
          <w:trHeight w:val="51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中医文化应用于高职护理专业思政教育的价值研究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崔金辉 卢子华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8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w w:val="80"/>
                <w:kern w:val="0"/>
                <w:szCs w:val="21"/>
              </w:rPr>
              <w:t>宣传部</w:t>
            </w:r>
            <w:r w:rsidR="00203C7E">
              <w:rPr>
                <w:rFonts w:ascii="仿宋" w:eastAsia="仿宋" w:hAnsi="仿宋" w:cs="宋体"/>
                <w:color w:val="000000"/>
                <w:w w:val="80"/>
                <w:kern w:val="0"/>
                <w:szCs w:val="21"/>
              </w:rPr>
              <w:br/>
            </w:r>
            <w:r w:rsidRPr="00203C7E">
              <w:rPr>
                <w:rFonts w:ascii="仿宋" w:eastAsia="仿宋" w:hAnsi="仿宋" w:cs="宋体" w:hint="eastAsia"/>
                <w:color w:val="000000"/>
                <w:w w:val="80"/>
                <w:kern w:val="0"/>
                <w:szCs w:val="21"/>
              </w:rPr>
              <w:t>医学院</w:t>
            </w:r>
          </w:p>
        </w:tc>
      </w:tr>
      <w:tr w:rsidR="00526711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国防教育在高职院校思想政治教育中的实践探索研究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  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70504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18"/>
                <w:kern w:val="0"/>
                <w:szCs w:val="21"/>
              </w:rPr>
            </w:pPr>
            <w:r w:rsidRPr="00870504"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经济贸易学院</w:t>
            </w:r>
          </w:p>
        </w:tc>
      </w:tr>
      <w:tr w:rsidR="00526711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网络素养视角下大学生互联网信贷问题研究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焦成芳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人文学院</w:t>
            </w:r>
          </w:p>
        </w:tc>
      </w:tr>
      <w:tr w:rsidR="00526711" w:rsidRPr="00203C7E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BF2536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F25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创业就业教育视域下地方高职校友资源协同育人路径研究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  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BF2536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发展规划处</w:t>
            </w:r>
          </w:p>
        </w:tc>
      </w:tr>
      <w:tr w:rsidR="00526711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w w:val="9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w w:val="90"/>
                <w:kern w:val="0"/>
                <w:szCs w:val="21"/>
              </w:rPr>
              <w:t>新媒体视域下大学生党员思想政治教育实效性研究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  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w w:val="8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组织部</w:t>
            </w:r>
          </w:p>
        </w:tc>
      </w:tr>
      <w:tr w:rsidR="00526711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9933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土建类专业课程思政开发与设计研究——以《建筑材料》为例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王若君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0504"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土木工程学院</w:t>
            </w:r>
          </w:p>
        </w:tc>
      </w:tr>
      <w:tr w:rsidR="00526711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99330F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基于实践育人的大学生志愿服务长效机制构建研究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  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70504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-18"/>
                <w:kern w:val="0"/>
                <w:szCs w:val="21"/>
              </w:rPr>
            </w:pPr>
            <w:r w:rsidRPr="00870504">
              <w:rPr>
                <w:rFonts w:ascii="仿宋" w:eastAsia="仿宋" w:hAnsi="仿宋" w:cs="宋体" w:hint="eastAsia"/>
                <w:color w:val="000000"/>
                <w:spacing w:val="-18"/>
                <w:kern w:val="0"/>
                <w:szCs w:val="21"/>
              </w:rPr>
              <w:t>信息工程学院</w:t>
            </w:r>
          </w:p>
        </w:tc>
      </w:tr>
      <w:tr w:rsidR="00526711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9933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高职院校志愿服务教育体系构建与实践研究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——</w:t>
            </w: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以扬州市职业大学为例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  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</w:tr>
      <w:tr w:rsidR="00526711" w:rsidRPr="008E13CD" w:rsidTr="00D65677">
        <w:trPr>
          <w:trHeight w:val="421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提前招生背景下高职学生管理工作研究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周义彬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招生就业处</w:t>
            </w:r>
          </w:p>
        </w:tc>
      </w:tr>
      <w:tr w:rsidR="00526711" w:rsidRPr="008E13CD" w:rsidTr="00D65677">
        <w:trPr>
          <w:trHeight w:val="413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以校内巡察助推高校意识形态工作实化的路径研究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  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纪检监察处</w:t>
            </w:r>
          </w:p>
        </w:tc>
      </w:tr>
      <w:tr w:rsidR="00526711" w:rsidRPr="008E13CD" w:rsidTr="00203C7E">
        <w:trPr>
          <w:trHeight w:val="28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99330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对法治的再认识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——</w:t>
            </w: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从社会主义核心价值体系与法学体系比较的角度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宋丽平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203C7E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526711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女大学生就业思想教育与女性社会地位的提升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郭双燕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203C7E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  <w:tr w:rsidR="00526711" w:rsidRPr="008E13CD" w:rsidTr="00203C7E">
        <w:trPr>
          <w:trHeight w:val="57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526711" w:rsidP="00803CE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sz201</w:t>
            </w:r>
            <w:r w:rsidR="00803CE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 w:rsidRPr="008E13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11" w:rsidRPr="008E13CD" w:rsidRDefault="0099330F" w:rsidP="008E13C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以思政课教学为依托的高职院校优良学风建设研究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8E13CD" w:rsidRDefault="0099330F" w:rsidP="00203C7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9330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印红芬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1" w:rsidRPr="00203C7E" w:rsidRDefault="00203C7E" w:rsidP="00203C7E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03C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</w:tr>
    </w:tbl>
    <w:p w:rsidR="00A278ED" w:rsidRPr="008E13CD" w:rsidRDefault="00A278ED" w:rsidP="008E13CD">
      <w:pPr>
        <w:spacing w:line="300" w:lineRule="exact"/>
        <w:jc w:val="left"/>
        <w:rPr>
          <w:rFonts w:ascii="仿宋" w:eastAsia="仿宋" w:hAnsi="仿宋" w:cs="Arial"/>
          <w:color w:val="010101"/>
          <w:kern w:val="0"/>
          <w:szCs w:val="21"/>
        </w:rPr>
      </w:pPr>
    </w:p>
    <w:sectPr w:rsidR="00A278ED" w:rsidRPr="008E13CD" w:rsidSect="00EE2A5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5A" w:rsidRDefault="00DE785A" w:rsidP="00F71277">
      <w:r>
        <w:separator/>
      </w:r>
    </w:p>
  </w:endnote>
  <w:endnote w:type="continuationSeparator" w:id="0">
    <w:p w:rsidR="00DE785A" w:rsidRDefault="00DE785A" w:rsidP="00F7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5A" w:rsidRDefault="00DE785A" w:rsidP="00F71277">
      <w:r>
        <w:separator/>
      </w:r>
    </w:p>
  </w:footnote>
  <w:footnote w:type="continuationSeparator" w:id="0">
    <w:p w:rsidR="00DE785A" w:rsidRDefault="00DE785A" w:rsidP="00F7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2B"/>
    <w:rsid w:val="0009461C"/>
    <w:rsid w:val="000C4C0C"/>
    <w:rsid w:val="00106FDB"/>
    <w:rsid w:val="001308C7"/>
    <w:rsid w:val="00142E7E"/>
    <w:rsid w:val="0016545B"/>
    <w:rsid w:val="00203C7E"/>
    <w:rsid w:val="00283A57"/>
    <w:rsid w:val="00292058"/>
    <w:rsid w:val="002C5D7D"/>
    <w:rsid w:val="00397E4A"/>
    <w:rsid w:val="003A342F"/>
    <w:rsid w:val="003C2C3D"/>
    <w:rsid w:val="004552C5"/>
    <w:rsid w:val="00480F25"/>
    <w:rsid w:val="005115C6"/>
    <w:rsid w:val="00526711"/>
    <w:rsid w:val="005538CB"/>
    <w:rsid w:val="006A7045"/>
    <w:rsid w:val="00731464"/>
    <w:rsid w:val="007836E3"/>
    <w:rsid w:val="00803CE5"/>
    <w:rsid w:val="00870504"/>
    <w:rsid w:val="008951CE"/>
    <w:rsid w:val="008C6222"/>
    <w:rsid w:val="008E13CD"/>
    <w:rsid w:val="0099330F"/>
    <w:rsid w:val="00A006E4"/>
    <w:rsid w:val="00A278ED"/>
    <w:rsid w:val="00A734D2"/>
    <w:rsid w:val="00B866AB"/>
    <w:rsid w:val="00BD4BE3"/>
    <w:rsid w:val="00BF2536"/>
    <w:rsid w:val="00CE22B5"/>
    <w:rsid w:val="00D65677"/>
    <w:rsid w:val="00DE785A"/>
    <w:rsid w:val="00E05850"/>
    <w:rsid w:val="00E260DC"/>
    <w:rsid w:val="00EE2A58"/>
    <w:rsid w:val="00F42B4D"/>
    <w:rsid w:val="00F71277"/>
    <w:rsid w:val="00F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5E2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F7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712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7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7127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278E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2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37B1-52F6-4247-93A4-B89E3443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233</Words>
  <Characters>1330</Characters>
  <Application>Microsoft Office Word</Application>
  <DocSecurity>0</DocSecurity>
  <Lines>11</Lines>
  <Paragraphs>3</Paragraphs>
  <ScaleCrop>false</ScaleCrop>
  <Company>微软中国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钱宇伟</cp:lastModifiedBy>
  <cp:revision>15</cp:revision>
  <cp:lastPrinted>2018-12-26T01:37:00Z</cp:lastPrinted>
  <dcterms:created xsi:type="dcterms:W3CDTF">2017-07-25T02:27:00Z</dcterms:created>
  <dcterms:modified xsi:type="dcterms:W3CDTF">2018-12-26T01:57:00Z</dcterms:modified>
</cp:coreProperties>
</file>